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5793D" w14:textId="77777777" w:rsidR="00AE660C" w:rsidRPr="003A3543" w:rsidRDefault="003A3543" w:rsidP="00AE6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6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Corporate action notice/ Insider information disclosure</w:t>
      </w:r>
    </w:p>
    <w:p w14:paraId="3C68FCE4" w14:textId="77777777" w:rsidR="00AE660C" w:rsidRPr="003A3543" w:rsidRDefault="003A3543" w:rsidP="00AE660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6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"On the issuer's disclosure of the quarterly report"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210"/>
        <w:gridCol w:w="1714"/>
        <w:gridCol w:w="2582"/>
      </w:tblGrid>
      <w:tr w:rsidR="006E1410" w14:paraId="68F0F170" w14:textId="77777777" w:rsidTr="00AE660C">
        <w:trPr>
          <w:trHeight w:val="20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2BA879A" w14:textId="77777777" w:rsidR="00AE660C" w:rsidRPr="00AE660C" w:rsidRDefault="003A3543" w:rsidP="00AE66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 General</w:t>
            </w:r>
          </w:p>
        </w:tc>
      </w:tr>
      <w:tr w:rsidR="006E1410" w:rsidRPr="003A3543" w14:paraId="5BB36BBA" w14:textId="77777777" w:rsidTr="00AE660C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6B555D" w14:textId="77777777" w:rsidR="00AE660C" w:rsidRPr="003A3543" w:rsidRDefault="003A3543" w:rsidP="00AE6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1.1. Full corporate name of the Issuer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6B6BE67" w14:textId="77777777" w:rsidR="00AE660C" w:rsidRPr="003A3543" w:rsidRDefault="003A3543" w:rsidP="00AE6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Public Joint Stock Company "Interregional Distribution Grid Company of the South”</w:t>
            </w:r>
          </w:p>
        </w:tc>
      </w:tr>
      <w:tr w:rsidR="006E1410" w:rsidRPr="003A3543" w14:paraId="758CCED4" w14:textId="77777777" w:rsidTr="00AE660C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38B795" w14:textId="77777777" w:rsidR="00AE660C" w:rsidRPr="003A3543" w:rsidRDefault="003A3543" w:rsidP="00AE6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1.2. </w:t>
            </w:r>
            <w:r w:rsidRPr="00AE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Abbreviated corporate name of the Issuer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E79004" w14:textId="77777777" w:rsidR="00AE660C" w:rsidRPr="003A3543" w:rsidRDefault="003A3543" w:rsidP="00AE660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IDGC of the South, PJSC</w:t>
            </w:r>
          </w:p>
        </w:tc>
      </w:tr>
      <w:tr w:rsidR="006E1410" w:rsidRPr="003A3543" w14:paraId="1138E34B" w14:textId="77777777" w:rsidTr="00AE660C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5E79201" w14:textId="77777777" w:rsidR="00AE660C" w:rsidRPr="00AE660C" w:rsidRDefault="003A3543" w:rsidP="00AE660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1.3. Location of the Issuer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FD8F4ED" w14:textId="77777777" w:rsidR="00AE660C" w:rsidRPr="003A3543" w:rsidRDefault="003A3543" w:rsidP="00AE660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Rostov-on-Don, Russian Federation</w:t>
            </w:r>
          </w:p>
        </w:tc>
      </w:tr>
      <w:tr w:rsidR="006E1410" w14:paraId="49B1A25B" w14:textId="77777777" w:rsidTr="00AE660C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E747AC1" w14:textId="77777777" w:rsidR="00AE660C" w:rsidRPr="00AE660C" w:rsidRDefault="003A3543" w:rsidP="00AE660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1.4. OGRN of the Issuer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5961507" w14:textId="77777777" w:rsidR="00AE660C" w:rsidRPr="00AE660C" w:rsidRDefault="003A3543" w:rsidP="00AE660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1076164009096</w:t>
            </w:r>
          </w:p>
        </w:tc>
      </w:tr>
      <w:tr w:rsidR="006E1410" w14:paraId="49803983" w14:textId="77777777" w:rsidTr="00AE660C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EAE5DB7" w14:textId="77777777" w:rsidR="00AE660C" w:rsidRPr="00AE660C" w:rsidRDefault="003A3543" w:rsidP="00AE660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1.5. TIN of the Issuer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24E1B75" w14:textId="77777777" w:rsidR="00AE660C" w:rsidRPr="00AE660C" w:rsidRDefault="003A3543" w:rsidP="00AE660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6164266561</w:t>
            </w:r>
          </w:p>
        </w:tc>
      </w:tr>
      <w:tr w:rsidR="006E1410" w14:paraId="1F41186C" w14:textId="77777777" w:rsidTr="00AE660C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72B208B" w14:textId="77777777" w:rsidR="00AE660C" w:rsidRPr="003A3543" w:rsidRDefault="003A3543" w:rsidP="00AE6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1.6. Unique code of the Issuer, assigned by the </w:t>
            </w:r>
            <w:r w:rsidRPr="00AE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registering authority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8C590D" w14:textId="77777777" w:rsidR="00AE660C" w:rsidRPr="00AE660C" w:rsidRDefault="003A3543" w:rsidP="00AE660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34956-Е</w:t>
            </w:r>
          </w:p>
        </w:tc>
      </w:tr>
      <w:tr w:rsidR="006E1410" w:rsidRPr="003A3543" w14:paraId="0071E4BC" w14:textId="77777777" w:rsidTr="00AE660C">
        <w:trPr>
          <w:trHeight w:val="276"/>
        </w:trPr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F52B2C4" w14:textId="77777777" w:rsidR="00AE660C" w:rsidRPr="003A3543" w:rsidRDefault="003A3543" w:rsidP="00AE6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1.7. The addresses of the Internet pages used by the Issuer for information disclosures</w:t>
            </w:r>
          </w:p>
        </w:tc>
        <w:tc>
          <w:tcPr>
            <w:tcW w:w="5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2A0C047" w14:textId="77777777" w:rsidR="00AE660C" w:rsidRDefault="003A3543" w:rsidP="00AE6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hyperlink r:id="rId5" w:history="1">
              <w:r w:rsidRPr="00AE660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val="en-US"/>
                </w:rPr>
                <w:t>http://www.m rsk-yuga.ru</w:t>
              </w:r>
            </w:hyperlink>
            <w:r w:rsidRPr="00AE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2BFD2AAD" w14:textId="77777777" w:rsidR="00AE660C" w:rsidRPr="00AE660C" w:rsidRDefault="003A3543" w:rsidP="00AE6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Pr="00AE660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val="en-US"/>
                </w:rPr>
                <w:t>http://www.e-</w:t>
              </w:r>
            </w:hyperlink>
          </w:p>
          <w:p w14:paraId="2A5B023F" w14:textId="77777777" w:rsidR="00AE660C" w:rsidRPr="00AE660C" w:rsidRDefault="003A3543" w:rsidP="00AE6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AE660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val="en-US"/>
                </w:rPr>
                <w:t>disclosure.ru/portal/company.aspx?id=11999</w:t>
              </w:r>
            </w:hyperlink>
          </w:p>
        </w:tc>
      </w:tr>
      <w:tr w:rsidR="006E1410" w:rsidRPr="003A3543" w14:paraId="091CE828" w14:textId="77777777" w:rsidTr="00AE660C">
        <w:trPr>
          <w:trHeight w:val="276"/>
        </w:trPr>
        <w:tc>
          <w:tcPr>
            <w:tcW w:w="45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C60BC77" w14:textId="77777777" w:rsidR="00AE660C" w:rsidRPr="00AE660C" w:rsidRDefault="003A3543" w:rsidP="00AE6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62AF59B" w14:textId="77777777" w:rsidR="00AE660C" w:rsidRPr="00AE660C" w:rsidRDefault="003A3543" w:rsidP="00AE6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E1410" w:rsidRPr="003A3543" w14:paraId="76143394" w14:textId="77777777" w:rsidTr="00AE660C">
        <w:trPr>
          <w:trHeight w:val="276"/>
        </w:trPr>
        <w:tc>
          <w:tcPr>
            <w:tcW w:w="45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5030223" w14:textId="77777777" w:rsidR="00AE660C" w:rsidRPr="00AE660C" w:rsidRDefault="003A3543" w:rsidP="00AE6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F75D25E" w14:textId="77777777" w:rsidR="00AE660C" w:rsidRPr="00AE660C" w:rsidRDefault="003A3543" w:rsidP="00AE6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E1410" w14:paraId="084CC702" w14:textId="77777777" w:rsidTr="00AE660C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00BAB9B" w14:textId="77777777" w:rsidR="00AE660C" w:rsidRPr="003A3543" w:rsidRDefault="003A3543" w:rsidP="00AE6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1.8. Event effective date (material fact) of </w:t>
            </w:r>
            <w:r w:rsidRPr="00AE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which the message is composed (if applicable)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C31014" w14:textId="77777777" w:rsidR="00AE660C" w:rsidRPr="00AE660C" w:rsidRDefault="003A3543" w:rsidP="00AE660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September 13, 2018</w:t>
            </w:r>
          </w:p>
        </w:tc>
      </w:tr>
      <w:tr w:rsidR="006E1410" w14:paraId="06CD74EA" w14:textId="77777777" w:rsidTr="00AE660C">
        <w:trPr>
          <w:trHeight w:val="20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47B3C85" w14:textId="77777777" w:rsidR="00AE660C" w:rsidRPr="00AE660C" w:rsidRDefault="003A3543" w:rsidP="00AE66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 Notice content</w:t>
            </w:r>
          </w:p>
        </w:tc>
      </w:tr>
      <w:tr w:rsidR="006E1410" w:rsidRPr="003A3543" w14:paraId="0F18820E" w14:textId="77777777" w:rsidTr="00AE660C">
        <w:trPr>
          <w:trHeight w:val="20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0AEA23" w14:textId="77777777" w:rsidR="00AE660C" w:rsidRPr="003A3543" w:rsidRDefault="003A3543" w:rsidP="00AE6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E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2.1. Type of document disclosed by the issuer and the reporting period for which it was drawn up: quarterly report of IDGC of the South, PJSC for the period of Q3 </w:t>
            </w:r>
            <w:r w:rsidRPr="00AE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2017.</w:t>
            </w:r>
          </w:p>
          <w:p w14:paraId="24C4EBE0" w14:textId="77777777" w:rsidR="00AE660C" w:rsidRPr="003A3543" w:rsidRDefault="003A3543" w:rsidP="00AE6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E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2.2. The address of the Internet page where the text of the issuer's quarterly report is published: </w:t>
            </w:r>
            <w:hyperlink r:id="rId8" w:history="1">
              <w:r w:rsidRPr="00AE660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http://www.e-disclosure.ru/portal/files.aspx?id=11999&amp;type=5</w:t>
              </w:r>
            </w:hyperlink>
            <w:r w:rsidRPr="00AE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; </w:t>
            </w:r>
            <w:hyperlink r:id="rId9" w:history="1">
              <w:r w:rsidRPr="00AE660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http://www.mrsk-yuga.ru/</w:t>
              </w:r>
            </w:hyperlink>
            <w:r w:rsidRPr="00AE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14:paraId="3199BBD4" w14:textId="77777777" w:rsidR="00AE660C" w:rsidRPr="003A3543" w:rsidRDefault="003A3543" w:rsidP="00AE6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E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2.3. Date of publication of the text of the issuer's quarterly report on the Internet: September 13, 2018.</w:t>
            </w:r>
          </w:p>
          <w:p w14:paraId="71C78A7B" w14:textId="77777777" w:rsidR="00AE660C" w:rsidRPr="003A3543" w:rsidRDefault="003A3543" w:rsidP="00AE6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E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2.4. A copy of the quarterly report shall be provided upon request of the person </w:t>
            </w:r>
            <w:r w:rsidRPr="00AE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concerned for a fee not exceeding the cost of making a copy.</w:t>
            </w:r>
          </w:p>
        </w:tc>
      </w:tr>
      <w:tr w:rsidR="006E1410" w14:paraId="10FFDFA0" w14:textId="77777777" w:rsidTr="00AE660C">
        <w:trPr>
          <w:trHeight w:val="20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41FFD2" w14:textId="77777777" w:rsidR="00AE660C" w:rsidRPr="00AE660C" w:rsidRDefault="003A3543" w:rsidP="00AE66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3. Signature</w:t>
            </w:r>
          </w:p>
        </w:tc>
      </w:tr>
      <w:tr w:rsidR="006E1410" w14:paraId="75DE5C23" w14:textId="77777777" w:rsidTr="00AE660C">
        <w:trPr>
          <w:trHeight w:val="738"/>
        </w:trPr>
        <w:tc>
          <w:tcPr>
            <w:tcW w:w="5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32C9C7" w14:textId="77777777" w:rsidR="00AE660C" w:rsidRPr="003A3543" w:rsidRDefault="003A3543" w:rsidP="00AE6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E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3.1. Head of Department – </w:t>
            </w:r>
          </w:p>
          <w:p w14:paraId="0E73AA2B" w14:textId="77777777" w:rsidR="00AE660C" w:rsidRPr="003A3543" w:rsidRDefault="003A3543" w:rsidP="00AE66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E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Corporate Secretary </w:t>
            </w:r>
          </w:p>
          <w:p w14:paraId="0653E30E" w14:textId="77777777" w:rsidR="00AE660C" w:rsidRPr="003A3543" w:rsidRDefault="003A3543" w:rsidP="00AE66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(under power of attorney No. 103-18 on behalf of January 10, 2018)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B3A42BC" w14:textId="77777777" w:rsidR="00AE660C" w:rsidRPr="003A3543" w:rsidRDefault="003A3543" w:rsidP="00AE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51F1E68" w14:textId="77777777" w:rsidR="00AE660C" w:rsidRPr="00AE660C" w:rsidRDefault="003A3543" w:rsidP="00AE660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Pavlova E.N.</w:t>
            </w:r>
          </w:p>
        </w:tc>
      </w:tr>
      <w:tr w:rsidR="006E1410" w14:paraId="699DA971" w14:textId="77777777" w:rsidTr="00AE660C">
        <w:trPr>
          <w:trHeight w:val="20"/>
        </w:trPr>
        <w:tc>
          <w:tcPr>
            <w:tcW w:w="57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E819B2E" w14:textId="77777777" w:rsidR="00AE660C" w:rsidRPr="00AE660C" w:rsidRDefault="003A3543" w:rsidP="00AE660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2B2646" w14:textId="77777777" w:rsidR="00AE660C" w:rsidRPr="00AE660C" w:rsidRDefault="003A3543" w:rsidP="00AE66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(signature)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B68414A" w14:textId="77777777" w:rsidR="00AE660C" w:rsidRPr="00AE660C" w:rsidRDefault="003A3543" w:rsidP="00AE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E1410" w14:paraId="415E0877" w14:textId="77777777" w:rsidTr="00AE660C">
        <w:trPr>
          <w:trHeight w:val="20"/>
        </w:trPr>
        <w:tc>
          <w:tcPr>
            <w:tcW w:w="5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7A541A" w14:textId="77777777" w:rsidR="00AE660C" w:rsidRPr="00AE660C" w:rsidRDefault="003A3543" w:rsidP="00AE660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3.2. Date </w:t>
            </w:r>
            <w:r w:rsidRPr="00AE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September</w:t>
            </w:r>
            <w:r w:rsidRPr="00AE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</w:t>
            </w:r>
            <w:r w:rsidRPr="00AE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13</w:t>
            </w:r>
            <w:r w:rsidRPr="00AE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", 20</w:t>
            </w:r>
            <w:r w:rsidRPr="00AE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18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F9538B" w14:textId="1429E5F4" w:rsidR="00AE660C" w:rsidRPr="00AE660C" w:rsidRDefault="003A3543" w:rsidP="00AE66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AE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bookmarkStart w:id="0" w:name="_GoBack"/>
            <w:bookmarkEnd w:id="0"/>
            <w:r w:rsidRPr="00AE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6DD21" w14:textId="77777777" w:rsidR="00AE660C" w:rsidRPr="00AE660C" w:rsidRDefault="003A3543" w:rsidP="00AE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4F779007" w14:textId="77777777" w:rsidR="005C7C9E" w:rsidRDefault="003A3543"/>
    <w:sectPr w:rsidR="005C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410"/>
    <w:rsid w:val="003A3543"/>
    <w:rsid w:val="006E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9249"/>
  <w15:docId w15:val="{1689DF06-21F5-4CD1-A917-E55834AD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files.aspx?id=11999&amp;type=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rsk-yug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sk-yu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Nikadimova</dc:creator>
  <cp:lastModifiedBy>Елизавета Пантина</cp:lastModifiedBy>
  <cp:revision>2</cp:revision>
  <dcterms:created xsi:type="dcterms:W3CDTF">2019-12-25T13:36:00Z</dcterms:created>
  <dcterms:modified xsi:type="dcterms:W3CDTF">2020-01-20T13:22:00Z</dcterms:modified>
</cp:coreProperties>
</file>